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1BF10A6" w14:textId="35C141A1" w:rsidR="00B166DC" w:rsidRDefault="00B166DC" w:rsidP="00151F15">
      <w:pPr>
        <w:spacing w:line="240" w:lineRule="auto"/>
        <w:jc w:val="center"/>
        <w:rPr>
          <w:rFonts w:eastAsia="Times New Roman"/>
          <w:b/>
          <w:sz w:val="20"/>
          <w:szCs w:val="20"/>
        </w:rPr>
      </w:pPr>
      <w:r w:rsidRPr="00B166DC">
        <w:rPr>
          <w:rFonts w:eastAsia="Times New Roman"/>
          <w:b/>
          <w:sz w:val="20"/>
          <w:szCs w:val="20"/>
        </w:rPr>
        <w:t>1.2.3.SAM “Veicināt ilgtspējīgu izaugsmi, konkurētspēju un darba vietu radīšanu MVU, tostarp ar produktīvām investīcijām”</w:t>
      </w:r>
    </w:p>
    <w:p w14:paraId="37F72444" w14:textId="02C027CC" w:rsidR="00151F15" w:rsidRDefault="00BB2A3C" w:rsidP="00151F15">
      <w:pPr>
        <w:spacing w:line="240" w:lineRule="auto"/>
        <w:jc w:val="center"/>
        <w:rPr>
          <w:rFonts w:eastAsia="Times New Roman"/>
          <w:b/>
          <w:sz w:val="20"/>
          <w:szCs w:val="20"/>
        </w:rPr>
      </w:pPr>
      <w:r>
        <w:rPr>
          <w:rFonts w:eastAsia="Times New Roman"/>
          <w:b/>
          <w:sz w:val="20"/>
          <w:szCs w:val="20"/>
        </w:rPr>
        <w:t>1.2.</w:t>
      </w:r>
      <w:r w:rsidR="008932C1">
        <w:rPr>
          <w:rFonts w:eastAsia="Times New Roman"/>
          <w:b/>
          <w:sz w:val="20"/>
          <w:szCs w:val="20"/>
        </w:rPr>
        <w:t>3</w:t>
      </w:r>
      <w:r>
        <w:rPr>
          <w:rFonts w:eastAsia="Times New Roman"/>
          <w:b/>
          <w:sz w:val="20"/>
          <w:szCs w:val="20"/>
        </w:rPr>
        <w:t>.</w:t>
      </w:r>
      <w:r w:rsidR="007D4334">
        <w:rPr>
          <w:rFonts w:eastAsia="Times New Roman"/>
          <w:b/>
          <w:sz w:val="20"/>
          <w:szCs w:val="20"/>
        </w:rPr>
        <w:t>5</w:t>
      </w:r>
      <w:r w:rsidR="009C3E27">
        <w:rPr>
          <w:rFonts w:eastAsia="Times New Roman"/>
          <w:b/>
          <w:sz w:val="20"/>
          <w:szCs w:val="20"/>
        </w:rPr>
        <w:t>.</w:t>
      </w:r>
      <w:bookmarkStart w:id="0" w:name="_Hlk90996637"/>
      <w:r w:rsidR="00B166DC">
        <w:rPr>
          <w:rFonts w:eastAsia="Times New Roman"/>
          <w:b/>
          <w:sz w:val="20"/>
          <w:szCs w:val="20"/>
        </w:rPr>
        <w:t>pasākumam</w:t>
      </w:r>
      <w:r w:rsidR="009C1165" w:rsidRPr="009C1165">
        <w:rPr>
          <w:b/>
          <w:bCs/>
          <w:color w:val="000000"/>
          <w:sz w:val="20"/>
          <w:szCs w:val="20"/>
          <w:lang w:eastAsia="en-GB"/>
        </w:rPr>
        <w:t xml:space="preserve"> </w:t>
      </w:r>
      <w:r w:rsidR="00B166DC">
        <w:rPr>
          <w:b/>
          <w:bCs/>
          <w:color w:val="000000"/>
          <w:sz w:val="20"/>
          <w:szCs w:val="20"/>
          <w:lang w:eastAsia="en-GB"/>
        </w:rPr>
        <w:t>“</w:t>
      </w:r>
      <w:r w:rsidR="009C1165" w:rsidRPr="00151F15">
        <w:rPr>
          <w:b/>
          <w:bCs/>
          <w:color w:val="000000"/>
          <w:sz w:val="20"/>
          <w:szCs w:val="20"/>
          <w:lang w:eastAsia="en-GB"/>
        </w:rPr>
        <w:t>Aizdevumi, produktivitātes kāpināšanai (investīcijas un apgrozāmie līdzekļi)</w:t>
      </w:r>
      <w:bookmarkEnd w:id="0"/>
      <w:r w:rsidR="00B166DC">
        <w:rPr>
          <w:rFonts w:eastAsia="Times New Roman"/>
          <w:b/>
          <w:sz w:val="20"/>
          <w:szCs w:val="20"/>
        </w:rPr>
        <w:t>”</w:t>
      </w:r>
    </w:p>
    <w:p w14:paraId="78BC7124" w14:textId="77777777" w:rsidR="00151F15" w:rsidRDefault="00151F15" w:rsidP="00151F15">
      <w:pPr>
        <w:spacing w:line="240" w:lineRule="auto"/>
        <w:rPr>
          <w:rFonts w:eastAsia="Times New Roman"/>
          <w:b/>
          <w:sz w:val="20"/>
          <w:szCs w:val="20"/>
        </w:rPr>
      </w:pPr>
    </w:p>
    <w:p w14:paraId="210AC56F" w14:textId="5181B9A9" w:rsidR="003062B1" w:rsidRDefault="003062B1" w:rsidP="00151F15">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BE3817D" w14:textId="5ED8A918" w:rsidR="003062B1" w:rsidRDefault="00BB2A3C" w:rsidP="00256B43">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483005" w:rsidRPr="00483005">
              <w:rPr>
                <w:rFonts w:eastAsiaTheme="minorEastAsia"/>
                <w:sz w:val="20"/>
                <w:szCs w:val="20"/>
              </w:rPr>
              <w:t>aizdevumi produktivitātes kāpināšanai</w:t>
            </w:r>
            <w:r w:rsidRPr="009C3E27">
              <w:rPr>
                <w:rFonts w:eastAsiaTheme="minorEastAsia"/>
                <w:sz w:val="20"/>
                <w:szCs w:val="20"/>
              </w:rPr>
              <w:t>),</w:t>
            </w:r>
            <w:r w:rsidRPr="00BB2A3C">
              <w:rPr>
                <w:rFonts w:eastAsiaTheme="minorEastAsia"/>
                <w:sz w:val="20"/>
                <w:szCs w:val="20"/>
              </w:rPr>
              <w:t xml:space="preserve"> pasākuma atbalst</w:t>
            </w:r>
            <w:r w:rsidR="00256B43">
              <w:rPr>
                <w:rFonts w:eastAsiaTheme="minorEastAsia"/>
                <w:sz w:val="20"/>
                <w:szCs w:val="20"/>
              </w:rPr>
              <w:t>āmajām</w:t>
            </w:r>
            <w:r w:rsidRPr="00BB2A3C">
              <w:rPr>
                <w:rFonts w:eastAsiaTheme="minorEastAsia"/>
                <w:sz w:val="20"/>
                <w:szCs w:val="20"/>
              </w:rPr>
              <w:t xml:space="preserve"> darbīb</w:t>
            </w:r>
            <w:r w:rsidR="00256B43">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9A6888">
              <w:rPr>
                <w:rFonts w:eastAsiaTheme="minorEastAsia"/>
                <w:sz w:val="20"/>
                <w:szCs w:val="20"/>
              </w:rPr>
              <w:t>a ietvaros plānotās atbalstāmās darbības</w:t>
            </w:r>
            <w:r w:rsidRPr="00BB2A3C">
              <w:rPr>
                <w:rFonts w:eastAsiaTheme="minorEastAsia"/>
                <w:sz w:val="20"/>
                <w:szCs w:val="20"/>
              </w:rPr>
              <w:t xml:space="preserve"> nerada 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E003FF">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p w14:paraId="39E7C6CF" w14:textId="77777777" w:rsidR="000F0A5E" w:rsidRDefault="000F0A5E" w:rsidP="00256B43">
            <w:pPr>
              <w:spacing w:line="240" w:lineRule="auto"/>
              <w:jc w:val="both"/>
              <w:rPr>
                <w:rFonts w:eastAsiaTheme="minorEastAsia"/>
                <w:sz w:val="20"/>
                <w:szCs w:val="20"/>
              </w:rPr>
            </w:pPr>
          </w:p>
          <w:p w14:paraId="49A5B3F6" w14:textId="77777777" w:rsidR="002B1213" w:rsidRPr="00571751" w:rsidRDefault="002B1213" w:rsidP="00256B43">
            <w:pPr>
              <w:jc w:val="both"/>
              <w:rPr>
                <w:rFonts w:eastAsia="Times New Roman"/>
                <w:b/>
                <w:bCs/>
                <w:sz w:val="20"/>
                <w:szCs w:val="20"/>
              </w:rPr>
            </w:pPr>
            <w:r w:rsidRPr="000A6273">
              <w:rPr>
                <w:rFonts w:eastAsia="Times New Roman"/>
                <w:b/>
                <w:bCs/>
                <w:sz w:val="20"/>
                <w:szCs w:val="20"/>
              </w:rPr>
              <w:t>Sasaiste ar reģionālās attīstības mērķiem</w:t>
            </w:r>
          </w:p>
          <w:p w14:paraId="74F5C1E1" w14:textId="77777777" w:rsidR="002B1213" w:rsidRPr="00571751" w:rsidRDefault="002B1213" w:rsidP="00256B43">
            <w:pPr>
              <w:spacing w:line="240" w:lineRule="auto"/>
              <w:jc w:val="both"/>
              <w:rPr>
                <w:rFonts w:eastAsiaTheme="minorEastAsia"/>
                <w:sz w:val="20"/>
                <w:szCs w:val="20"/>
              </w:rPr>
            </w:pPr>
          </w:p>
          <w:p w14:paraId="4E62D6EC" w14:textId="51FF948E" w:rsidR="000F0A5E" w:rsidRPr="004A5AB9" w:rsidRDefault="00B66170" w:rsidP="004A5AB9">
            <w:pPr>
              <w:jc w:val="both"/>
              <w:rPr>
                <w:rFonts w:eastAsia="Times New Roman"/>
                <w:sz w:val="20"/>
                <w:szCs w:val="20"/>
              </w:rPr>
            </w:pPr>
            <w:r w:rsidRPr="00F851BF">
              <w:rPr>
                <w:rFonts w:eastAsia="Times New Roman"/>
                <w:sz w:val="20"/>
                <w:szCs w:val="20"/>
              </w:rPr>
              <w:t xml:space="preserve">Saskaņā ar Nacionālajām industriālajām pamatnostādnēm 2021. - 2027.gadam viens no galvenajiem nosacījumiem ir Latvijas tautsaimniecības globālā konkurētspēja, īstermiņā panākot pēc iespējas mazāku Covid-19 negatīvo ietekmi uz ekonomiku un uzņēmumu darbību, vienlaikus panākot produktivitātes pieaugumā balstītas ekonomikas strukturālās izmaiņas par labu zināšanu ietilpīgu preču un pakalpojumu eksporta attīstībai. Līdz ar to Nacionālajās industriālajās politikas pamatnostādnēs paredzētie pasākumi ir vērsti uz tautsaimniecības produktivitātes līmeņa palielināšanu, kas ietver spēju veikt tehnoloģisko modernizāciju, inovācijas, dalību globālajās vērtības ķēdēs, nostiprināšanos jaunos eksporta tirgos, darbaspēka kvalifikācijas paaugstināšanu un darbaspēka iekšējās mobilitātes uzlabošanu, kas tādejādi sekmē NIP noteikto mērķu sasniegšanu – palielināt eksporta apjomu 2027.gadā līdz 27 miljardiem </w:t>
            </w:r>
            <w:r w:rsidR="00256B43" w:rsidRPr="00256B43">
              <w:rPr>
                <w:rFonts w:eastAsia="Times New Roman"/>
                <w:i/>
                <w:iCs/>
                <w:sz w:val="20"/>
                <w:szCs w:val="20"/>
              </w:rPr>
              <w:t>euro</w:t>
            </w:r>
            <w:r w:rsidR="00256B43" w:rsidRPr="00F851BF">
              <w:rPr>
                <w:rFonts w:eastAsia="Times New Roman"/>
                <w:sz w:val="20"/>
                <w:szCs w:val="20"/>
              </w:rPr>
              <w:t xml:space="preserve"> </w:t>
            </w:r>
            <w:r w:rsidRPr="00F851BF">
              <w:rPr>
                <w:rFonts w:eastAsia="Times New Roman"/>
                <w:sz w:val="20"/>
                <w:szCs w:val="20"/>
              </w:rPr>
              <w:t>un palielināt izdevumu apjomu pētniecībai un attīstībai līdz 600</w:t>
            </w:r>
            <w:r w:rsidR="00256B43">
              <w:rPr>
                <w:rFonts w:eastAsia="Times New Roman"/>
                <w:sz w:val="20"/>
                <w:szCs w:val="20"/>
              </w:rPr>
              <w:t> </w:t>
            </w:r>
            <w:r w:rsidRPr="00F851BF">
              <w:rPr>
                <w:rFonts w:eastAsia="Times New Roman"/>
                <w:sz w:val="20"/>
                <w:szCs w:val="20"/>
              </w:rPr>
              <w:t xml:space="preserve">miljoniem </w:t>
            </w:r>
            <w:r w:rsidRPr="00256B43">
              <w:rPr>
                <w:rFonts w:eastAsia="Times New Roman"/>
                <w:i/>
                <w:iCs/>
                <w:sz w:val="20"/>
                <w:szCs w:val="20"/>
              </w:rPr>
              <w:t>euro</w:t>
            </w:r>
            <w:r w:rsidRPr="00F851BF">
              <w:rPr>
                <w:rFonts w:eastAsia="Times New Roman"/>
                <w:sz w:val="20"/>
                <w:szCs w:val="20"/>
              </w:rPr>
              <w:t xml:space="preserve"> gadā. Ņemot vērā NIP noteiktos pasākumus globālajās konkurētspējas veicināšanai starta un izaugsmes aizdevumiem ir citi mērķi, kas saistāmi ar produktivitātes kāpināšanu un tie nav vērsti uz klimatu pārmaiņām, taču ir pakārtoti, lai nepieciešamības gadījumā nodrošinātu klimatu pārmaiņu prasību izpildi.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5B2835D1"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483005" w:rsidRPr="00483005">
              <w:rPr>
                <w:rFonts w:eastAsia="Times New Roman"/>
                <w:sz w:val="20"/>
                <w:szCs w:val="20"/>
                <w:lang w:eastAsia="lv-LV"/>
              </w:rPr>
              <w:t>aizdevumi produktivitātes kāpināšanai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70CC93CB" w:rsidR="003062B1" w:rsidRPr="003062B1" w:rsidRDefault="00BB2A3C" w:rsidP="009B0A4F">
            <w:pPr>
              <w:spacing w:line="240" w:lineRule="auto"/>
              <w:jc w:val="both"/>
              <w:rPr>
                <w:sz w:val="20"/>
                <w:szCs w:val="20"/>
              </w:rPr>
            </w:pPr>
            <w:r w:rsidRPr="00BB2A3C">
              <w:rPr>
                <w:sz w:val="20"/>
                <w:szCs w:val="20"/>
              </w:rPr>
              <w:t>Ņemot vērā pasākuma būtību (</w:t>
            </w:r>
            <w:r w:rsidR="00483005" w:rsidRPr="00483005">
              <w:rPr>
                <w:sz w:val="20"/>
                <w:szCs w:val="20"/>
              </w:rPr>
              <w:t>aizdevumi produktivitātes kāpināšanai</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1B61A7DF"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483005" w:rsidRPr="00483005">
              <w:rPr>
                <w:rFonts w:eastAsia="Times New Roman"/>
                <w:sz w:val="20"/>
                <w:szCs w:val="20"/>
                <w:lang w:eastAsia="lv-LV"/>
              </w:rPr>
              <w:t>aizdevumi produktivitātes kāpināšanai</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neefektivitāti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w:t>
            </w:r>
            <w:r w:rsidRPr="00BB2A3C">
              <w:rPr>
                <w:rFonts w:eastAsia="Times New Roman"/>
                <w:sz w:val="20"/>
                <w:szCs w:val="20"/>
                <w:lang w:eastAsia="lv-LV"/>
              </w:rPr>
              <w:lastRenderedPageBreak/>
              <w:t>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4C08A8F1"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483005" w:rsidRPr="00483005">
              <w:rPr>
                <w:rFonts w:eastAsia="Times New Roman"/>
                <w:sz w:val="20"/>
                <w:szCs w:val="20"/>
                <w:lang w:eastAsia="lv-LV"/>
              </w:rPr>
              <w:t>aizdevumi produktivitātes kāpināšanai</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6A90525B"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483005" w:rsidRPr="00483005">
              <w:rPr>
                <w:rFonts w:eastAsia="Times New Roman"/>
                <w:sz w:val="20"/>
                <w:szCs w:val="20"/>
                <w:lang w:eastAsia="lv-LV"/>
              </w:rPr>
              <w:t>aizdevumi produktivitātes kāpināšanai</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izturētspējai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270D0800" w:rsidR="00336337" w:rsidRPr="003062B1" w:rsidRDefault="00675C41"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75F0707A" w:rsidR="00336337" w:rsidRPr="003062B1" w:rsidRDefault="00675C41"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40EA0EE6" w:rsidR="00336337" w:rsidRPr="00675C41" w:rsidRDefault="00675C41" w:rsidP="00675C41">
            <w:pPr>
              <w:spacing w:line="240" w:lineRule="auto"/>
              <w:rPr>
                <w:sz w:val="20"/>
                <w:szCs w:val="20"/>
                <w:lang w:eastAsia="lv-LV"/>
              </w:rPr>
            </w:pPr>
            <w:r>
              <w:rPr>
                <w:sz w:val="20"/>
                <w:szCs w:val="20"/>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 xml:space="preserve">(ii) dabas resursu tiešā vai netiešā izmantošanā jebkurā to aprites cikla posmā radīs būtisku neefektivitāti, kas netiek </w:t>
            </w:r>
            <w:r w:rsidRPr="003062B1">
              <w:rPr>
                <w:rFonts w:eastAsia="Times New Roman"/>
                <w:sz w:val="20"/>
                <w:szCs w:val="20"/>
                <w:lang w:eastAsia="lv-LV"/>
              </w:rPr>
              <w:lastRenderedPageBreak/>
              <w:t>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485317D6" w:rsidR="00336337" w:rsidRPr="003062B1" w:rsidRDefault="00675C41"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0501BD89" w:rsidR="00336337" w:rsidRPr="003062B1" w:rsidRDefault="00675C41"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3CA8C7A7" w:rsidR="00336337" w:rsidRPr="003062B1" w:rsidRDefault="00675C41"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72E8F" w14:textId="77777777" w:rsidR="00342B1A" w:rsidRDefault="00342B1A" w:rsidP="003062B1">
      <w:pPr>
        <w:spacing w:line="240" w:lineRule="auto"/>
      </w:pPr>
      <w:r>
        <w:separator/>
      </w:r>
    </w:p>
  </w:endnote>
  <w:endnote w:type="continuationSeparator" w:id="0">
    <w:p w14:paraId="41317506" w14:textId="77777777" w:rsidR="00342B1A" w:rsidRDefault="00342B1A" w:rsidP="003062B1">
      <w:pPr>
        <w:spacing w:line="240" w:lineRule="auto"/>
      </w:pPr>
      <w:r>
        <w:continuationSeparator/>
      </w:r>
    </w:p>
  </w:endnote>
  <w:endnote w:type="continuationNotice" w:id="1">
    <w:p w14:paraId="75412B53" w14:textId="77777777" w:rsidR="00342B1A" w:rsidRDefault="00342B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FCE65" w14:textId="77777777" w:rsidR="00342B1A" w:rsidRDefault="00342B1A" w:rsidP="003062B1">
      <w:pPr>
        <w:spacing w:line="240" w:lineRule="auto"/>
      </w:pPr>
      <w:r>
        <w:separator/>
      </w:r>
    </w:p>
  </w:footnote>
  <w:footnote w:type="continuationSeparator" w:id="0">
    <w:p w14:paraId="40066643" w14:textId="77777777" w:rsidR="00342B1A" w:rsidRDefault="00342B1A" w:rsidP="003062B1">
      <w:pPr>
        <w:spacing w:line="240" w:lineRule="auto"/>
      </w:pPr>
      <w:r>
        <w:continuationSeparator/>
      </w:r>
    </w:p>
  </w:footnote>
  <w:footnote w:type="continuationNotice" w:id="1">
    <w:p w14:paraId="6E5A59DC" w14:textId="77777777" w:rsidR="00342B1A" w:rsidRDefault="00342B1A">
      <w:pPr>
        <w:spacing w:line="240" w:lineRule="auto"/>
      </w:pPr>
    </w:p>
  </w:footnote>
  <w:footnote w:id="2">
    <w:p w14:paraId="535C265C" w14:textId="3A83E6B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rsidRPr="008807C1">
        <w:rPr>
          <w:lang w:val="lv-LV"/>
        </w:rPr>
        <w:t xml:space="preserve"> </w:t>
      </w:r>
      <w:r w:rsidRPr="00AC65B8">
        <w:rPr>
          <w:rFonts w:ascii="Times New Roman" w:hAnsi="Times New Roman" w:cs="Times New Roman"/>
          <w:sz w:val="18"/>
          <w:szCs w:val="18"/>
          <w:lang w:val="lv-LV"/>
        </w:rPr>
        <w:t>Atzīmējot “NĒ” novē</w:t>
      </w:r>
      <w:r w:rsidR="002A4B6B">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6A70"/>
    <w:multiLevelType w:val="hybridMultilevel"/>
    <w:tmpl w:val="FFFFFFFF"/>
    <w:lvl w:ilvl="0" w:tplc="4582D99C">
      <w:start w:val="1"/>
      <w:numFmt w:val="bullet"/>
      <w:lvlText w:val="-"/>
      <w:lvlJc w:val="left"/>
      <w:pPr>
        <w:ind w:left="720" w:hanging="360"/>
      </w:pPr>
      <w:rPr>
        <w:rFonts w:ascii="Times New Roman" w:hAnsi="Times New Roman" w:cs="Times New Roman" w:hint="default"/>
      </w:rPr>
    </w:lvl>
    <w:lvl w:ilvl="1" w:tplc="E214CAE8">
      <w:start w:val="1"/>
      <w:numFmt w:val="bullet"/>
      <w:lvlText w:val="o"/>
      <w:lvlJc w:val="left"/>
      <w:pPr>
        <w:ind w:left="1440" w:hanging="360"/>
      </w:pPr>
      <w:rPr>
        <w:rFonts w:ascii="Courier New" w:hAnsi="Courier New" w:cs="Times New Roman"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cs="Times New Roman"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cs="Times New Roman" w:hint="default"/>
      </w:rPr>
    </w:lvl>
    <w:lvl w:ilvl="8" w:tplc="ED125BAC">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396436059">
    <w:abstractNumId w:val="3"/>
  </w:num>
  <w:num w:numId="2" w16cid:durableId="1659184869">
    <w:abstractNumId w:val="2"/>
  </w:num>
  <w:num w:numId="3" w16cid:durableId="70078619">
    <w:abstractNumId w:val="1"/>
  </w:num>
  <w:num w:numId="4" w16cid:durableId="446393145">
    <w:abstractNumId w:val="4"/>
  </w:num>
  <w:num w:numId="5" w16cid:durableId="290748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3357"/>
    <w:rsid w:val="000A1A0A"/>
    <w:rsid w:val="000B0F8E"/>
    <w:rsid w:val="000C09CA"/>
    <w:rsid w:val="000F0A5E"/>
    <w:rsid w:val="00151F15"/>
    <w:rsid w:val="001A42F1"/>
    <w:rsid w:val="002250FA"/>
    <w:rsid w:val="00256B43"/>
    <w:rsid w:val="00280940"/>
    <w:rsid w:val="002A4B6B"/>
    <w:rsid w:val="002B1213"/>
    <w:rsid w:val="003062B1"/>
    <w:rsid w:val="00310A6C"/>
    <w:rsid w:val="00336337"/>
    <w:rsid w:val="00342B1A"/>
    <w:rsid w:val="00483005"/>
    <w:rsid w:val="004A5AB9"/>
    <w:rsid w:val="0050478E"/>
    <w:rsid w:val="00534A1F"/>
    <w:rsid w:val="005C2031"/>
    <w:rsid w:val="005F074F"/>
    <w:rsid w:val="005F49ED"/>
    <w:rsid w:val="00675955"/>
    <w:rsid w:val="00675C41"/>
    <w:rsid w:val="006B4363"/>
    <w:rsid w:val="006F4F7C"/>
    <w:rsid w:val="007371F9"/>
    <w:rsid w:val="007D4334"/>
    <w:rsid w:val="00841AFF"/>
    <w:rsid w:val="008807C1"/>
    <w:rsid w:val="008932C1"/>
    <w:rsid w:val="009038B9"/>
    <w:rsid w:val="009A6888"/>
    <w:rsid w:val="009C1165"/>
    <w:rsid w:val="009C3E27"/>
    <w:rsid w:val="00A85FE1"/>
    <w:rsid w:val="00AC65B8"/>
    <w:rsid w:val="00B10D7D"/>
    <w:rsid w:val="00B166DC"/>
    <w:rsid w:val="00B37D8D"/>
    <w:rsid w:val="00B66170"/>
    <w:rsid w:val="00BB2A3C"/>
    <w:rsid w:val="00BC4FA9"/>
    <w:rsid w:val="00C41823"/>
    <w:rsid w:val="00C41CA2"/>
    <w:rsid w:val="00CD0A86"/>
    <w:rsid w:val="00D5494B"/>
    <w:rsid w:val="00E003FF"/>
    <w:rsid w:val="00E437C2"/>
    <w:rsid w:val="00EC4ACF"/>
    <w:rsid w:val="00EF3286"/>
    <w:rsid w:val="00F63193"/>
    <w:rsid w:val="00FD7F6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9A6888"/>
    <w:pPr>
      <w:spacing w:after="0" w:line="240" w:lineRule="auto"/>
    </w:pPr>
    <w:rPr>
      <w:rFonts w:ascii="Times New Roman" w:hAnsi="Times New Roman" w:cs="Times New Roman"/>
      <w:sz w:val="24"/>
      <w:szCs w:val="24"/>
    </w:rPr>
  </w:style>
  <w:style w:type="paragraph" w:styleId="Header">
    <w:name w:val="header"/>
    <w:basedOn w:val="Normal"/>
    <w:link w:val="HeaderChar"/>
    <w:uiPriority w:val="99"/>
    <w:semiHidden/>
    <w:unhideWhenUsed/>
    <w:rsid w:val="006F4F7C"/>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6F4F7C"/>
    <w:rPr>
      <w:rFonts w:ascii="Times New Roman" w:hAnsi="Times New Roman" w:cs="Times New Roman"/>
      <w:sz w:val="24"/>
      <w:szCs w:val="24"/>
    </w:rPr>
  </w:style>
  <w:style w:type="paragraph" w:styleId="Footer">
    <w:name w:val="footer"/>
    <w:basedOn w:val="Normal"/>
    <w:link w:val="FooterChar"/>
    <w:uiPriority w:val="99"/>
    <w:semiHidden/>
    <w:unhideWhenUsed/>
    <w:rsid w:val="006F4F7C"/>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6F4F7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ED7EF-E05A-425D-98A4-73AF7BBCA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4424</Words>
  <Characters>2523</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Andrejs Zambžetskis</cp:lastModifiedBy>
  <cp:revision>25</cp:revision>
  <dcterms:created xsi:type="dcterms:W3CDTF">2021-12-16T09:48:00Z</dcterms:created>
  <dcterms:modified xsi:type="dcterms:W3CDTF">2022-11-02T13:41:00Z</dcterms:modified>
</cp:coreProperties>
</file>